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45A" w14:textId="77777777" w:rsidR="00ED2452" w:rsidRPr="00E55512" w:rsidRDefault="00957F60" w:rsidP="00ED2452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  <w:r w:rsidR="00ED2452" w:rsidRPr="00E55512">
        <w:rPr>
          <w:b/>
          <w:lang w:val="uk-UA"/>
        </w:rPr>
        <w:t xml:space="preserve">   </w:t>
      </w:r>
      <w:r w:rsidR="00ED2452"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3C035B0F" w14:textId="77777777" w:rsidR="00ED2452" w:rsidRPr="00CF300A" w:rsidRDefault="00ED2452" w:rsidP="00ED2452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>Голова тендерн</w:t>
      </w:r>
      <w:r>
        <w:rPr>
          <w:color w:val="000000"/>
          <w:sz w:val="22"/>
          <w:szCs w:val="22"/>
          <w:lang w:val="uk-UA" w:eastAsia="uk-UA"/>
        </w:rPr>
        <w:t>ого</w:t>
      </w:r>
      <w:r w:rsidRPr="00CF300A">
        <w:rPr>
          <w:color w:val="000000"/>
          <w:sz w:val="22"/>
          <w:szCs w:val="22"/>
          <w:lang w:val="uk-UA" w:eastAsia="uk-UA"/>
        </w:rPr>
        <w:t xml:space="preserve"> комі</w:t>
      </w:r>
      <w:r>
        <w:rPr>
          <w:color w:val="000000"/>
          <w:sz w:val="22"/>
          <w:szCs w:val="22"/>
          <w:lang w:val="uk-UA" w:eastAsia="uk-UA"/>
        </w:rPr>
        <w:t>тету</w:t>
      </w:r>
    </w:p>
    <w:p w14:paraId="67C92A89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2B71ACAD" w14:textId="77777777" w:rsidR="00ED2452" w:rsidRPr="00CF300A" w:rsidRDefault="00ED2452" w:rsidP="00ED2452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О.В. Луценко_________ </w:t>
      </w:r>
    </w:p>
    <w:p w14:paraId="42FA39B2" w14:textId="778B7004" w:rsidR="00ED2452" w:rsidRPr="00E55512" w:rsidRDefault="00ED2452" w:rsidP="00ED2452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>
        <w:rPr>
          <w:color w:val="000000"/>
          <w:sz w:val="22"/>
          <w:szCs w:val="22"/>
          <w:lang w:val="uk-UA" w:eastAsia="uk-UA"/>
        </w:rPr>
        <w:t>2</w:t>
      </w:r>
      <w:r w:rsidR="00720F2B">
        <w:rPr>
          <w:color w:val="000000"/>
          <w:sz w:val="22"/>
          <w:szCs w:val="22"/>
          <w:lang w:val="uk-UA" w:eastAsia="uk-UA"/>
        </w:rPr>
        <w:t>6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68B4EBE1" w14:textId="14843B22" w:rsidR="006138C5" w:rsidRDefault="006138C5" w:rsidP="00936546">
      <w:pPr>
        <w:pStyle w:val="Default"/>
        <w:rPr>
          <w:b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1FA9112D" w14:textId="4180B183" w:rsidR="00AC4856" w:rsidRPr="00AC4856" w:rsidRDefault="00AC4856" w:rsidP="00AC4856">
      <w:pPr>
        <w:jc w:val="center"/>
        <w:rPr>
          <w:b/>
          <w:bCs/>
          <w:sz w:val="20"/>
          <w:szCs w:val="20"/>
          <w:lang w:val="uk-UA"/>
        </w:rPr>
      </w:pPr>
      <w:r w:rsidRPr="00AC4856">
        <w:rPr>
          <w:b/>
          <w:bCs/>
          <w:sz w:val="20"/>
          <w:szCs w:val="20"/>
          <w:lang w:val="uk-UA"/>
        </w:rPr>
        <w:t>«</w:t>
      </w:r>
      <w:r w:rsidR="0069135A">
        <w:rPr>
          <w:b/>
          <w:bCs/>
          <w:sz w:val="20"/>
          <w:szCs w:val="20"/>
          <w:lang w:val="uk-UA"/>
        </w:rPr>
        <w:t>НАДАННЯ РЕКЛАМНИХ ПОСЛУГ В МЕРЕЖІ ІНТЕРНЕТ</w:t>
      </w:r>
      <w:r w:rsidR="002B0ED9" w:rsidRPr="002B0ED9">
        <w:rPr>
          <w:b/>
          <w:bCs/>
          <w:sz w:val="20"/>
          <w:szCs w:val="20"/>
          <w:lang w:val="uk-UA"/>
        </w:rPr>
        <w:t xml:space="preserve"> ДЛЯ АТ «Ідея</w:t>
      </w:r>
      <w:r w:rsidR="002B0ED9" w:rsidRPr="00B610E8">
        <w:rPr>
          <w:b/>
          <w:bCs/>
          <w:sz w:val="20"/>
          <w:szCs w:val="20"/>
          <w:lang w:val="uk-UA"/>
        </w:rPr>
        <w:t xml:space="preserve"> Банк</w:t>
      </w:r>
      <w:r w:rsidR="006E3287">
        <w:rPr>
          <w:b/>
          <w:bCs/>
          <w:sz w:val="20"/>
          <w:szCs w:val="20"/>
          <w:lang w:val="uk-UA"/>
        </w:rPr>
        <w:t>»</w:t>
      </w:r>
    </w:p>
    <w:p w14:paraId="7FDEB142" w14:textId="77777777" w:rsidR="00936546" w:rsidRPr="00E2379F" w:rsidRDefault="00936546" w:rsidP="00936546">
      <w:pPr>
        <w:jc w:val="center"/>
        <w:rPr>
          <w:b/>
          <w:bCs/>
          <w:sz w:val="20"/>
          <w:szCs w:val="20"/>
          <w:lang w:val="uk-UA"/>
        </w:rPr>
      </w:pP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5307C715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39A05A51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DB030CA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7805D04" w14:textId="77777777" w:rsidR="0011471A" w:rsidRDefault="0011471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42E2C5EF" w14:textId="112BD299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>
        <w:rPr>
          <w:b/>
          <w:bCs/>
          <w:lang w:val="en-US"/>
        </w:rPr>
        <w:t>2</w:t>
      </w:r>
      <w:r w:rsidR="006E3287">
        <w:rPr>
          <w:b/>
          <w:bCs/>
          <w:lang w:val="uk-UA"/>
        </w:rPr>
        <w:t xml:space="preserve">6 </w:t>
      </w:r>
      <w:r w:rsidRPr="00A61A90">
        <w:rPr>
          <w:b/>
          <w:bCs/>
          <w:lang w:val="uk-UA"/>
        </w:rPr>
        <w:t>р</w:t>
      </w:r>
      <w:r>
        <w:rPr>
          <w:b/>
          <w:bCs/>
          <w:lang w:val="uk-UA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5"/>
        <w:gridCol w:w="6710"/>
      </w:tblGrid>
      <w:tr w:rsidR="00C007B1" w14:paraId="0F501A8B" w14:textId="77777777" w:rsidTr="0011471A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11471A">
        <w:trPr>
          <w:trHeight w:val="720"/>
        </w:trPr>
        <w:tc>
          <w:tcPr>
            <w:tcW w:w="2645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0" w:type="dxa"/>
          </w:tcPr>
          <w:p w14:paraId="003B6EBA" w14:textId="26756F1D" w:rsidR="00C007B1" w:rsidRPr="00936546" w:rsidRDefault="00EE0CBF" w:rsidP="0011471A">
            <w:pPr>
              <w:rPr>
                <w:bCs/>
                <w:sz w:val="20"/>
                <w:szCs w:val="20"/>
                <w:lang w:val="uk-UA"/>
              </w:rPr>
            </w:pPr>
            <w:r w:rsidRPr="0011471A">
              <w:rPr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  <w:r w:rsidR="0011471A">
              <w:rPr>
                <w:sz w:val="20"/>
                <w:szCs w:val="20"/>
                <w:lang w:val="uk-UA"/>
              </w:rPr>
              <w:t xml:space="preserve"> </w:t>
            </w:r>
            <w:r w:rsidR="00871C84" w:rsidRPr="00871C84">
              <w:rPr>
                <w:sz w:val="20"/>
                <w:szCs w:val="20"/>
                <w:lang w:val="uk-UA"/>
              </w:rPr>
              <w:t xml:space="preserve">на </w:t>
            </w:r>
            <w:r w:rsidR="00871C84">
              <w:rPr>
                <w:sz w:val="20"/>
                <w:szCs w:val="20"/>
                <w:lang w:val="uk-UA"/>
              </w:rPr>
              <w:t>н</w:t>
            </w:r>
            <w:r w:rsidR="00871C84" w:rsidRPr="00871C84">
              <w:rPr>
                <w:sz w:val="20"/>
                <w:szCs w:val="20"/>
                <w:lang w:val="uk-UA"/>
              </w:rPr>
              <w:t xml:space="preserve">адання рекламних послуг в мережі інтернет </w:t>
            </w:r>
            <w:r w:rsidR="0011471A" w:rsidRPr="00384208">
              <w:rPr>
                <w:bCs/>
                <w:sz w:val="20"/>
                <w:szCs w:val="20"/>
                <w:lang w:val="uk-UA"/>
              </w:rPr>
              <w:t>для АТ "Ідея Банк"</w:t>
            </w:r>
          </w:p>
        </w:tc>
      </w:tr>
      <w:tr w:rsidR="00C007B1" w:rsidRPr="005D6805" w14:paraId="12A02B5A" w14:textId="77777777" w:rsidTr="0011471A">
        <w:tc>
          <w:tcPr>
            <w:tcW w:w="2645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0" w:type="dxa"/>
          </w:tcPr>
          <w:p w14:paraId="7E620D2B" w14:textId="2CB8873B" w:rsidR="0011471A" w:rsidRPr="009D1946" w:rsidRDefault="004536F6" w:rsidP="0086295B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постачальника для надання рекламних послуг в мережі інтернет для АТ "Ідея Банк"</w:t>
            </w:r>
          </w:p>
        </w:tc>
      </w:tr>
      <w:tr w:rsidR="0011471A" w:rsidRPr="00C815F5" w14:paraId="585D9C47" w14:textId="77777777" w:rsidTr="0011471A">
        <w:tc>
          <w:tcPr>
            <w:tcW w:w="2645" w:type="dxa"/>
          </w:tcPr>
          <w:p w14:paraId="25ABD192" w14:textId="77777777" w:rsidR="0011471A" w:rsidRPr="00956956" w:rsidRDefault="0011471A" w:rsidP="0011471A">
            <w:pPr>
              <w:shd w:val="clear" w:color="auto" w:fill="FFFFFF"/>
              <w:spacing w:line="283" w:lineRule="exact"/>
              <w:rPr>
                <w:b/>
                <w:bCs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0" w:type="dxa"/>
          </w:tcPr>
          <w:p w14:paraId="784DD8B1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 викладені в Додатку 2 – «Технічне завдання. Тендер на надання рекламних послуг в мережі інтернет для АТ «Ідея Банк»».</w:t>
            </w:r>
          </w:p>
          <w:p w14:paraId="5D7EFC54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</w:p>
          <w:p w14:paraId="6BA3106F" w14:textId="77777777" w:rsidR="004536F6" w:rsidRPr="004536F6" w:rsidRDefault="004536F6" w:rsidP="004536F6">
            <w:p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1.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4536F6">
              <w:rPr>
                <w:b/>
                <w:noProof/>
                <w:sz w:val="20"/>
                <w:szCs w:val="20"/>
                <w:lang w:val="uk-UA"/>
              </w:rPr>
              <w:t>Додаткові вимоги до учасників тендеру:</w:t>
            </w:r>
          </w:p>
          <w:p w14:paraId="2DB7BA2C" w14:textId="039EEBC2" w:rsidR="004536F6" w:rsidRPr="00D44207" w:rsidRDefault="004536F6" w:rsidP="00D44207">
            <w:pPr>
              <w:pStyle w:val="a9"/>
              <w:numPr>
                <w:ilvl w:val="0"/>
                <w:numId w:val="14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Платіжні умови договору:</w:t>
            </w:r>
            <w:r w:rsidR="00D44207">
              <w:rPr>
                <w:bCs/>
                <w:noProof/>
                <w:sz w:val="20"/>
                <w:szCs w:val="20"/>
                <w:lang w:val="uk-UA"/>
              </w:rPr>
              <w:t xml:space="preserve"> </w:t>
            </w:r>
            <w:r w:rsidRPr="00D44207">
              <w:rPr>
                <w:bCs/>
                <w:noProof/>
                <w:sz w:val="20"/>
                <w:szCs w:val="20"/>
                <w:lang w:val="uk-UA"/>
              </w:rPr>
              <w:t>100% післяоплата.</w:t>
            </w:r>
          </w:p>
          <w:p w14:paraId="21BB3CAA" w14:textId="552BCB62" w:rsidR="004536F6" w:rsidRPr="004536F6" w:rsidRDefault="00D44207" w:rsidP="004536F6">
            <w:pPr>
              <w:pStyle w:val="a9"/>
              <w:numPr>
                <w:ilvl w:val="0"/>
                <w:numId w:val="14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П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ісляоплата протягом 10 робочих днів після виконання робіт, на підставі рахунку, виписаного після підписання акті</w:t>
            </w:r>
            <w:r>
              <w:rPr>
                <w:bCs/>
                <w:noProof/>
                <w:sz w:val="20"/>
                <w:szCs w:val="20"/>
                <w:lang w:val="uk-UA"/>
              </w:rPr>
              <w:t>в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 xml:space="preserve"> виконаних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робіт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 xml:space="preserve">. 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271314A9" w14:textId="77777777" w:rsidR="004536F6" w:rsidRPr="004536F6" w:rsidRDefault="004536F6" w:rsidP="004536F6">
            <w:pPr>
              <w:rPr>
                <w:b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2. Учасники тендеру повинні відповідати таким вимогам і умовам:</w:t>
            </w:r>
          </w:p>
          <w:p w14:paraId="220C5523" w14:textId="7BD39964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Досвід роботи на ринку не менше 3 років;</w:t>
            </w:r>
          </w:p>
          <w:p w14:paraId="4E2AECF7" w14:textId="7FB08D08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Наявність необхідних матеріальних та технічних ресурсів; </w:t>
            </w:r>
          </w:p>
          <w:p w14:paraId="5FD1A3FC" w14:textId="331F67EA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Наявність кваліфікованого персоналу;</w:t>
            </w:r>
          </w:p>
          <w:p w14:paraId="088CD5BD" w14:textId="56E24729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Володіти високою діловою репутацією;</w:t>
            </w:r>
          </w:p>
          <w:p w14:paraId="1DF06950" w14:textId="3C5E6BA6" w:rsidR="004536F6" w:rsidRPr="004536F6" w:rsidRDefault="004536F6" w:rsidP="004536F6">
            <w:pPr>
              <w:pStyle w:val="a9"/>
              <w:numPr>
                <w:ilvl w:val="0"/>
                <w:numId w:val="15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Надання спектру послуг з розміщення реклами в мережі інтернет (Google Ads, Meta Ads, Linkedin, TikTok Ads</w:t>
            </w:r>
            <w:r w:rsidR="00E20C85">
              <w:rPr>
                <w:bCs/>
                <w:noProof/>
                <w:sz w:val="20"/>
                <w:szCs w:val="20"/>
                <w:lang w:val="uk-UA"/>
              </w:rPr>
              <w:t xml:space="preserve">, </w:t>
            </w:r>
            <w:r w:rsidR="00E20C85">
              <w:rPr>
                <w:bCs/>
                <w:noProof/>
                <w:sz w:val="20"/>
                <w:szCs w:val="20"/>
                <w:lang w:val="en-US"/>
              </w:rPr>
              <w:t>MGID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t>)</w:t>
            </w:r>
            <w:r w:rsidRPr="004536F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2B04D7A3" w14:textId="5B65130A" w:rsidR="004536F6" w:rsidRPr="004536F6" w:rsidRDefault="004536F6" w:rsidP="004536F6">
            <w:pPr>
              <w:rPr>
                <w:b/>
                <w:noProof/>
                <w:sz w:val="20"/>
                <w:szCs w:val="20"/>
                <w:lang w:val="uk-UA"/>
              </w:rPr>
            </w:pPr>
            <w:r w:rsidRPr="004536F6">
              <w:rPr>
                <w:b/>
                <w:noProof/>
                <w:sz w:val="20"/>
                <w:szCs w:val="20"/>
                <w:lang w:val="uk-UA"/>
              </w:rPr>
              <w:t>3. Критерій визначення Переможця тендеру.</w:t>
            </w:r>
          </w:p>
          <w:p w14:paraId="73D15D2E" w14:textId="77777777" w:rsidR="004536F6" w:rsidRPr="004536F6" w:rsidRDefault="004536F6" w:rsidP="004536F6">
            <w:pPr>
              <w:rPr>
                <w:bCs/>
                <w:i/>
                <w:i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 xml:space="preserve">       </w:t>
            </w:r>
            <w:r w:rsidRPr="004536F6">
              <w:rPr>
                <w:bCs/>
                <w:i/>
                <w:iCs/>
                <w:noProof/>
                <w:sz w:val="20"/>
                <w:szCs w:val="20"/>
                <w:lang w:val="uk-UA"/>
              </w:rPr>
              <w:t>3.1. При визначенні Переможця використовуються такі оцінювані показники комерційних пропозицій:</w:t>
            </w:r>
          </w:p>
          <w:p w14:paraId="41F0AD2A" w14:textId="3F399D3A" w:rsidR="004536F6" w:rsidRPr="004536F6" w:rsidRDefault="00C517CC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Загальна вартість компанії</w:t>
            </w:r>
            <w:r w:rsidR="004536F6" w:rsidRPr="004536F6">
              <w:rPr>
                <w:bCs/>
                <w:noProof/>
                <w:sz w:val="20"/>
                <w:szCs w:val="20"/>
                <w:lang w:val="uk-UA"/>
              </w:rPr>
              <w:t>;</w:t>
            </w:r>
          </w:p>
          <w:p w14:paraId="492FFD0C" w14:textId="5EBD9C03" w:rsidR="004536F6" w:rsidRPr="004536F6" w:rsidRDefault="004536F6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 w:rsidRPr="004536F6">
              <w:rPr>
                <w:bCs/>
                <w:noProof/>
                <w:sz w:val="20"/>
                <w:szCs w:val="20"/>
                <w:lang w:val="uk-UA"/>
              </w:rPr>
              <w:t>Спосіб оплати, 100% післяоплата;</w:t>
            </w:r>
          </w:p>
          <w:p w14:paraId="510B9890" w14:textId="50A677BE" w:rsidR="004536F6" w:rsidRPr="004536F6" w:rsidRDefault="00C517CC" w:rsidP="004536F6">
            <w:pPr>
              <w:pStyle w:val="a9"/>
              <w:numPr>
                <w:ilvl w:val="0"/>
                <w:numId w:val="16"/>
              </w:numPr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Вартість агентської комісії</w:t>
            </w:r>
            <w:r w:rsidR="007E4066">
              <w:rPr>
                <w:bCs/>
                <w:noProof/>
                <w:sz w:val="20"/>
                <w:szCs w:val="20"/>
                <w:lang w:val="uk-UA"/>
              </w:rPr>
              <w:br/>
            </w:r>
          </w:p>
          <w:p w14:paraId="79F21D5E" w14:textId="6EA7E778" w:rsidR="0011471A" w:rsidRPr="007E4066" w:rsidRDefault="004536F6" w:rsidP="004536F6">
            <w:pPr>
              <w:rPr>
                <w:b/>
                <w:sz w:val="20"/>
                <w:szCs w:val="20"/>
                <w:lang w:val="uk-UA"/>
              </w:rPr>
            </w:pPr>
            <w:r w:rsidRPr="007E4066">
              <w:rPr>
                <w:b/>
                <w:noProof/>
                <w:sz w:val="20"/>
                <w:szCs w:val="20"/>
                <w:lang w:val="uk-UA"/>
              </w:rPr>
              <w:t>4. Учасники тендеру повинні надіслати підтвердження наявності     трудових і матеріальних ресурсів для якісного виконання робіт/надання послуг відповідно до умов даного тендеру - в довільній письмовій формі, завірене підписом і печаткою.</w:t>
            </w:r>
          </w:p>
        </w:tc>
      </w:tr>
      <w:tr w:rsidR="0011471A" w14:paraId="52E0E6C3" w14:textId="77777777" w:rsidTr="0011471A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11471A" w:rsidRDefault="0011471A" w:rsidP="0011471A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11471A" w14:paraId="3AAC7797" w14:textId="77777777" w:rsidTr="0011471A">
        <w:trPr>
          <w:trHeight w:val="1271"/>
        </w:trPr>
        <w:tc>
          <w:tcPr>
            <w:tcW w:w="2645" w:type="dxa"/>
          </w:tcPr>
          <w:p w14:paraId="1901A3D4" w14:textId="77777777" w:rsidR="0011471A" w:rsidRPr="00C007B1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0" w:type="dxa"/>
          </w:tcPr>
          <w:p w14:paraId="0B1B8AE7" w14:textId="7EFAA1C1" w:rsidR="0011471A" w:rsidRPr="006E3287" w:rsidRDefault="0011471A" w:rsidP="002533A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опублікування і розсилання запиту тендерної пропозиції</w:t>
            </w:r>
            <w:r w:rsidR="008B014B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 – </w:t>
            </w:r>
            <w:r w:rsidR="00C815F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23</w:t>
            </w:r>
            <w:r w:rsidR="00D66BA6" w:rsidRPr="00D66B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uk-UA"/>
              </w:rPr>
              <w:t>.02.2026р.</w:t>
            </w:r>
          </w:p>
        </w:tc>
      </w:tr>
      <w:tr w:rsidR="0011471A" w14:paraId="606F65E8" w14:textId="77777777" w:rsidTr="0011471A">
        <w:tc>
          <w:tcPr>
            <w:tcW w:w="2645" w:type="dxa"/>
          </w:tcPr>
          <w:p w14:paraId="0574B42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46A2EFED" w14:textId="77777777" w:rsidR="0011471A" w:rsidRPr="009C3BD4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3DC59845" w14:textId="6B20659E" w:rsidR="0011471A" w:rsidRPr="008B014B" w:rsidRDefault="0011471A" w:rsidP="008B014B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C815F5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11</w:t>
            </w:r>
            <w:r w:rsidR="00D66BA6">
              <w:rPr>
                <w:b/>
                <w:bCs/>
                <w:sz w:val="20"/>
                <w:szCs w:val="20"/>
                <w:lang w:val="uk-UA"/>
              </w:rPr>
              <w:t>.03.2026р.</w:t>
            </w:r>
          </w:p>
        </w:tc>
      </w:tr>
      <w:tr w:rsidR="0011471A" w14:paraId="765CA557" w14:textId="77777777" w:rsidTr="0011471A">
        <w:trPr>
          <w:trHeight w:val="601"/>
        </w:trPr>
        <w:tc>
          <w:tcPr>
            <w:tcW w:w="2645" w:type="dxa"/>
          </w:tcPr>
          <w:p w14:paraId="2CA5632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11471A" w:rsidRDefault="0011471A" w:rsidP="0011471A">
            <w:pPr>
              <w:rPr>
                <w:b/>
                <w:bCs/>
                <w:lang w:val="uk-UA"/>
              </w:rPr>
            </w:pPr>
          </w:p>
        </w:tc>
        <w:tc>
          <w:tcPr>
            <w:tcW w:w="6710" w:type="dxa"/>
          </w:tcPr>
          <w:p w14:paraId="159B0006" w14:textId="77777777" w:rsidR="0011471A" w:rsidRPr="009C3BD4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11471A" w14:paraId="2F06FB59" w14:textId="77777777" w:rsidTr="0011471A">
        <w:trPr>
          <w:trHeight w:val="601"/>
        </w:trPr>
        <w:tc>
          <w:tcPr>
            <w:tcW w:w="2645" w:type="dxa"/>
          </w:tcPr>
          <w:p w14:paraId="5B3FFF8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3506A33" w14:textId="7C6C7F97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C815F5">
              <w:rPr>
                <w:b/>
                <w:sz w:val="20"/>
                <w:szCs w:val="20"/>
                <w:lang w:val="uk-UA"/>
              </w:rPr>
              <w:t>16</w:t>
            </w:r>
            <w:r w:rsidR="00D66BA6">
              <w:rPr>
                <w:b/>
                <w:bCs/>
                <w:sz w:val="20"/>
                <w:szCs w:val="20"/>
                <w:lang w:val="uk-UA"/>
              </w:rPr>
              <w:t>.03.2026р.</w:t>
            </w:r>
          </w:p>
        </w:tc>
      </w:tr>
      <w:tr w:rsidR="0011471A" w:rsidRPr="00C815F5" w14:paraId="24D90FB8" w14:textId="77777777" w:rsidTr="0011471A">
        <w:trPr>
          <w:trHeight w:val="601"/>
        </w:trPr>
        <w:tc>
          <w:tcPr>
            <w:tcW w:w="2645" w:type="dxa"/>
          </w:tcPr>
          <w:p w14:paraId="39E5507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21AAFDB" w14:textId="1B8A18D2" w:rsidR="0011471A" w:rsidRPr="009C3BD4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Pr="0030257D">
              <w:rPr>
                <w:sz w:val="20"/>
                <w:szCs w:val="20"/>
                <w:lang w:val="uk-UA"/>
              </w:rPr>
              <w:t>ніж</w:t>
            </w:r>
            <w:r w:rsidR="00B24876" w:rsidRPr="0030257D">
              <w:rPr>
                <w:sz w:val="20"/>
                <w:szCs w:val="20"/>
                <w:lang w:val="uk-UA"/>
              </w:rPr>
              <w:t xml:space="preserve"> </w:t>
            </w:r>
            <w:r w:rsidR="0030257D" w:rsidRPr="0030257D">
              <w:rPr>
                <w:sz w:val="20"/>
                <w:szCs w:val="20"/>
                <w:lang w:val="uk-UA"/>
              </w:rPr>
              <w:t>12</w:t>
            </w:r>
            <w:r w:rsidR="001B5368" w:rsidRPr="0030257D">
              <w:rPr>
                <w:sz w:val="20"/>
                <w:szCs w:val="20"/>
                <w:lang w:val="uk-UA"/>
              </w:rPr>
              <w:t xml:space="preserve"> міс</w:t>
            </w:r>
            <w:r w:rsidRPr="0030257D">
              <w:rPr>
                <w:sz w:val="20"/>
                <w:szCs w:val="20"/>
                <w:lang w:val="uk-UA"/>
              </w:rPr>
              <w:t>. Пропозиції, дійсні</w:t>
            </w:r>
            <w:r w:rsidRPr="009C3BD4">
              <w:rPr>
                <w:sz w:val="20"/>
                <w:szCs w:val="20"/>
                <w:lang w:val="uk-UA"/>
              </w:rPr>
              <w:t xml:space="preserve"> на більш короткий період, відхиляються як невідповідні умовам тендеру.</w:t>
            </w:r>
          </w:p>
        </w:tc>
      </w:tr>
      <w:tr w:rsidR="0011471A" w:rsidRPr="008B0883" w14:paraId="22C4CEB9" w14:textId="77777777" w:rsidTr="0011471A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11471A" w:rsidRPr="0020583D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11471A" w:rsidRPr="0053594B" w:rsidRDefault="0011471A" w:rsidP="0011471A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6ACB57D0" w14:textId="77777777" w:rsidTr="0011471A">
        <w:trPr>
          <w:trHeight w:val="525"/>
        </w:trPr>
        <w:tc>
          <w:tcPr>
            <w:tcW w:w="2645" w:type="dxa"/>
            <w:tcBorders>
              <w:bottom w:val="single" w:sz="4" w:space="0" w:color="auto"/>
            </w:tcBorders>
          </w:tcPr>
          <w:p w14:paraId="733B5FFA" w14:textId="44C9F7D8" w:rsidR="0011471A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  <w:tcBorders>
              <w:bottom w:val="single" w:sz="4" w:space="0" w:color="auto"/>
            </w:tcBorders>
          </w:tcPr>
          <w:p w14:paraId="28B3D69A" w14:textId="77777777" w:rsidR="0011471A" w:rsidRPr="00A61A9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699FB5A3" w14:textId="45DB5985" w:rsidR="0011471A" w:rsidRPr="0069135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11471A" w:rsidRPr="003A0BF5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11471A" w:rsidRPr="00A61A90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77621796" w14:textId="77777777" w:rsidR="0011471A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11471A" w:rsidRPr="00A61A90" w:rsidRDefault="0011471A" w:rsidP="0011471A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11471A" w:rsidRPr="00A61A9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11471A" w:rsidRPr="00D25540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11471A" w:rsidRPr="00FA481A" w:rsidRDefault="0011471A" w:rsidP="0011471A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11471A" w:rsidRDefault="0011471A" w:rsidP="0011471A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  Установчі документи</w:t>
            </w:r>
          </w:p>
          <w:p w14:paraId="087D1184" w14:textId="77777777" w:rsidR="0011471A" w:rsidRPr="00D615AC" w:rsidRDefault="0011471A" w:rsidP="0011471A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11471A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11471A" w:rsidRPr="008A1F30" w:rsidRDefault="0011471A" w:rsidP="0011471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F10B624" w14:textId="188D9835" w:rsidR="0011471A" w:rsidRPr="008A1F30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11471A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77777777" w:rsidR="0011471A" w:rsidRPr="008B0883" w:rsidRDefault="0011471A" w:rsidP="0011471A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11471A" w:rsidRPr="008B0883" w14:paraId="470B78D8" w14:textId="77777777" w:rsidTr="0011471A">
        <w:trPr>
          <w:trHeight w:val="540"/>
        </w:trPr>
        <w:tc>
          <w:tcPr>
            <w:tcW w:w="2645" w:type="dxa"/>
            <w:tcBorders>
              <w:top w:val="single" w:sz="4" w:space="0" w:color="auto"/>
            </w:tcBorders>
          </w:tcPr>
          <w:p w14:paraId="15F4B370" w14:textId="4CC82FB4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t>3.2. Мова пропозиції</w:t>
            </w:r>
          </w:p>
        </w:tc>
        <w:tc>
          <w:tcPr>
            <w:tcW w:w="6710" w:type="dxa"/>
            <w:tcBorders>
              <w:top w:val="single" w:sz="4" w:space="0" w:color="auto"/>
            </w:tcBorders>
          </w:tcPr>
          <w:p w14:paraId="67948050" w14:textId="36DADF0A" w:rsidR="0011471A" w:rsidRPr="008A1429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11471A" w:rsidRPr="00C815F5" w14:paraId="638A4C84" w14:textId="77777777" w:rsidTr="0011471A">
        <w:trPr>
          <w:trHeight w:val="601"/>
        </w:trPr>
        <w:tc>
          <w:tcPr>
            <w:tcW w:w="2645" w:type="dxa"/>
          </w:tcPr>
          <w:p w14:paraId="1E27D30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FB951F7" w14:textId="77777777" w:rsidR="0011471A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11471A" w:rsidRPr="008B0883" w14:paraId="56E35477" w14:textId="77777777" w:rsidTr="0011471A">
        <w:trPr>
          <w:trHeight w:val="601"/>
        </w:trPr>
        <w:tc>
          <w:tcPr>
            <w:tcW w:w="2645" w:type="dxa"/>
          </w:tcPr>
          <w:p w14:paraId="4BA65159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C501D0" w14:textId="18A2B4CB" w:rsidR="0011471A" w:rsidRPr="008A1429" w:rsidRDefault="0011471A" w:rsidP="00F441F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</w:tc>
      </w:tr>
      <w:tr w:rsidR="0011471A" w:rsidRPr="008B0883" w14:paraId="36F159E6" w14:textId="77777777" w:rsidTr="0011471A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11471A" w:rsidRDefault="0011471A" w:rsidP="00F441FE">
            <w:pPr>
              <w:shd w:val="clear" w:color="auto" w:fill="FFFFFF"/>
              <w:ind w:firstLine="720"/>
              <w:rPr>
                <w:b/>
                <w:bCs/>
                <w:lang w:val="uk-UA"/>
              </w:rPr>
            </w:pPr>
          </w:p>
          <w:p w14:paraId="3CB2EB15" w14:textId="77777777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11471A" w:rsidRPr="008B0883" w14:paraId="696298CE" w14:textId="77777777" w:rsidTr="0011471A">
        <w:trPr>
          <w:trHeight w:val="601"/>
        </w:trPr>
        <w:tc>
          <w:tcPr>
            <w:tcW w:w="2645" w:type="dxa"/>
          </w:tcPr>
          <w:p w14:paraId="64129B27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2E6AB794" w14:textId="77777777" w:rsidR="0011471A" w:rsidRPr="00A61A90" w:rsidRDefault="0011471A" w:rsidP="0011471A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0A52BCAF" w14:textId="77777777" w:rsidTr="0011471A">
        <w:trPr>
          <w:trHeight w:val="601"/>
        </w:trPr>
        <w:tc>
          <w:tcPr>
            <w:tcW w:w="2645" w:type="dxa"/>
          </w:tcPr>
          <w:p w14:paraId="068CF88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56C0DA5" w14:textId="77777777" w:rsidR="0011471A" w:rsidRDefault="0011471A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</w:t>
            </w:r>
            <w:r w:rsidRPr="006B1A13">
              <w:rPr>
                <w:sz w:val="20"/>
                <w:szCs w:val="20"/>
              </w:rPr>
              <w:t>правильною</w:t>
            </w:r>
            <w:r w:rsidRPr="006B1A13">
              <w:rPr>
                <w:sz w:val="20"/>
                <w:szCs w:val="20"/>
                <w:lang w:val="uk-UA"/>
              </w:rPr>
              <w:t>.</w:t>
            </w:r>
          </w:p>
          <w:p w14:paraId="67D8FC44" w14:textId="7939574D" w:rsidR="006B1A13" w:rsidRDefault="006B1A13" w:rsidP="006B1A13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AB3276" w14:paraId="14FF5A00" w14:textId="77777777" w:rsidTr="0011471A">
        <w:trPr>
          <w:trHeight w:val="457"/>
        </w:trPr>
        <w:tc>
          <w:tcPr>
            <w:tcW w:w="2645" w:type="dxa"/>
          </w:tcPr>
          <w:p w14:paraId="3486E95C" w14:textId="2C1CB47F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0" w:type="dxa"/>
          </w:tcPr>
          <w:p w14:paraId="36B33B86" w14:textId="7B7A688B" w:rsidR="0011471A" w:rsidRPr="002B5DF4" w:rsidRDefault="006B1A13" w:rsidP="0011471A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6B1A13">
              <w:rPr>
                <w:sz w:val="20"/>
                <w:szCs w:val="20"/>
                <w:lang w:val="uk-UA"/>
              </w:rPr>
              <w:t>Дана закупівля не передбачає подання альтернативних пропозицій</w:t>
            </w:r>
          </w:p>
        </w:tc>
      </w:tr>
      <w:tr w:rsidR="0011471A" w:rsidRPr="008B0883" w14:paraId="1C523CBD" w14:textId="77777777" w:rsidTr="0011471A">
        <w:trPr>
          <w:trHeight w:val="601"/>
        </w:trPr>
        <w:tc>
          <w:tcPr>
            <w:tcW w:w="2645" w:type="dxa"/>
          </w:tcPr>
          <w:p w14:paraId="232C6F12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0" w:type="dxa"/>
          </w:tcPr>
          <w:p w14:paraId="7AADBA6F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11471A" w:rsidRPr="00A61A90" w:rsidRDefault="0011471A" w:rsidP="0011471A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FC4997" w14:paraId="446CA5BD" w14:textId="77777777" w:rsidTr="0011471A">
        <w:trPr>
          <w:trHeight w:val="601"/>
        </w:trPr>
        <w:tc>
          <w:tcPr>
            <w:tcW w:w="2645" w:type="dxa"/>
          </w:tcPr>
          <w:p w14:paraId="19F0DF07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D79868D" w14:textId="77777777" w:rsidR="0011471A" w:rsidRPr="00A61A90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C815F5" w14:paraId="59E81989" w14:textId="77777777" w:rsidTr="0011471A">
        <w:trPr>
          <w:trHeight w:val="601"/>
        </w:trPr>
        <w:tc>
          <w:tcPr>
            <w:tcW w:w="2645" w:type="dxa"/>
          </w:tcPr>
          <w:p w14:paraId="171F2751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6692660C" w14:textId="61128AEC" w:rsidR="0011471A" w:rsidRPr="00514FB4" w:rsidRDefault="0011471A" w:rsidP="0011471A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Не пізніше, ніж</w:t>
            </w:r>
            <w:r w:rsidR="00A13764">
              <w:rPr>
                <w:sz w:val="20"/>
                <w:szCs w:val="20"/>
                <w:lang w:val="uk-UA"/>
              </w:rPr>
              <w:t xml:space="preserve"> за три дні </w:t>
            </w:r>
            <w:r w:rsidRPr="00615912">
              <w:rPr>
                <w:sz w:val="20"/>
                <w:szCs w:val="20"/>
                <w:lang w:val="uk-UA"/>
              </w:rPr>
              <w:t>до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AC4856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514FB4">
              <w:rPr>
                <w:rStyle w:val="a8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514FB4" w:rsidRPr="00514FB4">
              <w:rPr>
                <w:color w:val="0000FF"/>
                <w:sz w:val="20"/>
                <w:szCs w:val="20"/>
                <w:shd w:val="clear" w:color="auto" w:fill="FFFFFF"/>
                <w:lang w:val="uk-UA"/>
              </w:rPr>
              <w:t xml:space="preserve">або  електронну пошту: </w:t>
            </w:r>
            <w:hyperlink r:id="rId10" w:history="1">
              <w:r w:rsidR="00514FB4" w:rsidRPr="00514FB4">
                <w:rPr>
                  <w:rStyle w:val="a8"/>
                  <w:sz w:val="20"/>
                  <w:szCs w:val="20"/>
                  <w:u w:val="none"/>
                  <w:shd w:val="clear" w:color="auto" w:fill="FFFFFF"/>
                  <w:lang w:val="uk-UA"/>
                </w:rPr>
                <w:t>tender@ideabank.ua</w:t>
              </w:r>
            </w:hyperlink>
            <w:r w:rsidRPr="00514FB4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C815F5" w14:paraId="40266BB6" w14:textId="77777777" w:rsidTr="0011471A">
        <w:trPr>
          <w:trHeight w:val="601"/>
        </w:trPr>
        <w:tc>
          <w:tcPr>
            <w:tcW w:w="2645" w:type="dxa"/>
          </w:tcPr>
          <w:p w14:paraId="38288140" w14:textId="77777777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71748ED8" w14:textId="545FAB53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11471A" w:rsidRPr="008A1F30" w:rsidRDefault="0011471A" w:rsidP="0011471A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11471A" w:rsidRPr="008A1F3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11471A" w:rsidRPr="008A1F3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374BD419" w14:textId="77777777" w:rsidTr="0011471A">
        <w:trPr>
          <w:trHeight w:val="601"/>
        </w:trPr>
        <w:tc>
          <w:tcPr>
            <w:tcW w:w="2645" w:type="dxa"/>
          </w:tcPr>
          <w:p w14:paraId="1CFEF3DF" w14:textId="77777777" w:rsidR="0011471A" w:rsidRPr="004C64EF" w:rsidRDefault="0011471A" w:rsidP="0011471A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1D5B646C" w14:textId="77777777" w:rsidR="0011471A" w:rsidRPr="00A61A90" w:rsidRDefault="0011471A" w:rsidP="0011471A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11471A" w:rsidRPr="00A61A90" w:rsidRDefault="0011471A" w:rsidP="0011471A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5D36903A" w14:textId="77777777" w:rsidTr="0011471A">
        <w:trPr>
          <w:trHeight w:val="601"/>
        </w:trPr>
        <w:tc>
          <w:tcPr>
            <w:tcW w:w="2645" w:type="dxa"/>
          </w:tcPr>
          <w:p w14:paraId="7314A456" w14:textId="0F7B3F58" w:rsidR="0011471A" w:rsidRPr="00A61A90" w:rsidRDefault="0011471A" w:rsidP="0011471A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11471A" w:rsidRPr="00A61A90" w:rsidRDefault="0011471A" w:rsidP="0011471A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3E2CF16C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11471A" w:rsidRPr="008B0883" w14:paraId="10352553" w14:textId="77777777" w:rsidTr="0011471A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9D466F0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0ECFCD8D" w14:textId="77777777" w:rsidR="001228F8" w:rsidRDefault="001228F8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1147F2AA" w14:textId="039BE5E9" w:rsidR="0011471A" w:rsidRPr="0053594B" w:rsidRDefault="0011471A" w:rsidP="0011471A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11471A" w:rsidRPr="008B0883" w14:paraId="60CD2399" w14:textId="77777777" w:rsidTr="0011471A">
        <w:trPr>
          <w:trHeight w:val="601"/>
        </w:trPr>
        <w:tc>
          <w:tcPr>
            <w:tcW w:w="2645" w:type="dxa"/>
          </w:tcPr>
          <w:p w14:paraId="61E59227" w14:textId="77777777" w:rsidR="0011471A" w:rsidRPr="00A61A90" w:rsidRDefault="0011471A" w:rsidP="0011471A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03DC75E5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4A196170" w:rsidR="0011471A" w:rsidRDefault="006E2BF2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1471A" w:rsidRPr="00133689" w:rsidRDefault="0011471A" w:rsidP="0011471A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1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1471A" w:rsidRPr="003109FC" w:rsidRDefault="0011471A" w:rsidP="0011471A">
            <w:pPr>
              <w:shd w:val="clear" w:color="auto" w:fill="FFFFFF"/>
              <w:spacing w:after="188"/>
              <w:textAlignment w:val="bottom"/>
              <w:rPr>
                <w:rStyle w:val="a8"/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             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3109FC">
              <w:rPr>
                <w:sz w:val="20"/>
                <w:szCs w:val="20"/>
                <w:lang w:val="uk-UA"/>
              </w:rPr>
              <w:t>Електронна адреса:</w:t>
            </w:r>
            <w:r w:rsidRPr="00F441FE">
              <w:rPr>
                <w:color w:val="FF0000"/>
                <w:sz w:val="20"/>
                <w:szCs w:val="20"/>
                <w:lang w:val="uk-UA"/>
              </w:rPr>
              <w:t xml:space="preserve">      </w:t>
            </w:r>
            <w:hyperlink r:id="rId12" w:history="1">
              <w:r w:rsidRPr="003109FC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11471A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11471A" w:rsidRPr="00CA0981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41C122FB" w14:textId="77777777" w:rsidTr="0011471A">
        <w:trPr>
          <w:trHeight w:val="601"/>
        </w:trPr>
        <w:tc>
          <w:tcPr>
            <w:tcW w:w="2645" w:type="dxa"/>
          </w:tcPr>
          <w:p w14:paraId="38DB9AAB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11471A" w:rsidRPr="005D6805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5AC67C73" w14:textId="307105CB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11471A" w:rsidRPr="005D6805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11471A" w:rsidRPr="008B0883" w14:paraId="7B125D91" w14:textId="77777777" w:rsidTr="0011471A">
        <w:trPr>
          <w:trHeight w:val="601"/>
        </w:trPr>
        <w:tc>
          <w:tcPr>
            <w:tcW w:w="2645" w:type="dxa"/>
          </w:tcPr>
          <w:p w14:paraId="2967D6B8" w14:textId="77777777" w:rsidR="0011471A" w:rsidRPr="004C64EF" w:rsidRDefault="0011471A" w:rsidP="0011471A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11471A" w:rsidRPr="00A61A90" w:rsidRDefault="0011471A" w:rsidP="0011471A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0" w:type="dxa"/>
          </w:tcPr>
          <w:p w14:paraId="4C0A8846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11471A" w:rsidRPr="00A61A90" w:rsidRDefault="0011471A" w:rsidP="0011471A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11471A" w:rsidRPr="00A61A90" w:rsidRDefault="0011471A" w:rsidP="0011471A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2055D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A2C25" w14:textId="77777777" w:rsidR="000239EB" w:rsidRDefault="000239EB" w:rsidP="006138C5">
      <w:r>
        <w:separator/>
      </w:r>
    </w:p>
  </w:endnote>
  <w:endnote w:type="continuationSeparator" w:id="0">
    <w:p w14:paraId="0DC77C6A" w14:textId="77777777" w:rsidR="000239EB" w:rsidRDefault="000239EB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CDDD3" w14:textId="77777777" w:rsidR="00720F2B" w:rsidRDefault="00720F2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021C" w14:textId="77777777" w:rsidR="00720F2B" w:rsidRDefault="00720F2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54294" w14:textId="77777777" w:rsidR="00720F2B" w:rsidRDefault="00720F2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2A8E" w14:textId="77777777" w:rsidR="000239EB" w:rsidRDefault="000239EB" w:rsidP="006138C5">
      <w:r>
        <w:separator/>
      </w:r>
    </w:p>
  </w:footnote>
  <w:footnote w:type="continuationSeparator" w:id="0">
    <w:p w14:paraId="20350C92" w14:textId="77777777" w:rsidR="000239EB" w:rsidRDefault="000239EB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BC17" w14:textId="77777777" w:rsidR="00720F2B" w:rsidRDefault="00720F2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720F2B" w:rsidRDefault="004F01D0">
        <w:pPr>
          <w:pStyle w:val="a3"/>
          <w:jc w:val="center"/>
          <w:rPr>
            <w:iCs/>
            <w:sz w:val="20"/>
            <w:lang w:val="uk-UA"/>
          </w:rPr>
        </w:pPr>
        <w:r w:rsidRPr="00720F2B">
          <w:rPr>
            <w:iCs/>
            <w:sz w:val="20"/>
            <w:lang w:val="uk-UA"/>
          </w:rPr>
          <w:t>Запит тендерної пропозиції</w:t>
        </w:r>
      </w:p>
      <w:p w14:paraId="64F7A8C1" w14:textId="77777777" w:rsidR="0011471A" w:rsidRPr="00720F2B" w:rsidRDefault="004F01D0" w:rsidP="0011471A">
        <w:pPr>
          <w:jc w:val="center"/>
          <w:rPr>
            <w:iCs/>
            <w:sz w:val="20"/>
            <w:szCs w:val="20"/>
            <w:lang w:val="uk-UA"/>
          </w:rPr>
        </w:pPr>
        <w:r w:rsidRPr="00720F2B">
          <w:rPr>
            <w:iCs/>
            <w:sz w:val="20"/>
            <w:lang w:val="uk-UA"/>
          </w:rPr>
          <w:t xml:space="preserve">Інструкція учасникам </w:t>
        </w:r>
        <w:r w:rsidRPr="00720F2B">
          <w:rPr>
            <w:iCs/>
            <w:sz w:val="20"/>
            <w:szCs w:val="20"/>
            <w:lang w:val="uk-UA"/>
          </w:rPr>
          <w:t xml:space="preserve">тендеру </w:t>
        </w:r>
      </w:p>
      <w:p w14:paraId="5BC27124" w14:textId="78BD8A5C" w:rsidR="0011471A" w:rsidRPr="00720F2B" w:rsidRDefault="0011471A" w:rsidP="0011471A">
        <w:pPr>
          <w:jc w:val="center"/>
          <w:rPr>
            <w:iCs/>
            <w:sz w:val="20"/>
            <w:lang w:val="uk-UA"/>
          </w:rPr>
        </w:pPr>
        <w:r w:rsidRPr="00720F2B">
          <w:rPr>
            <w:iCs/>
            <w:sz w:val="20"/>
            <w:lang w:val="uk-UA"/>
          </w:rPr>
          <w:t>«</w:t>
        </w:r>
        <w:r w:rsidR="00871C84" w:rsidRPr="00720F2B">
          <w:rPr>
            <w:iCs/>
            <w:sz w:val="20"/>
            <w:lang w:val="uk-UA"/>
          </w:rPr>
          <w:t>НАДАННЯ РЕКЛАМНИХ ПОСЛУГ В МЕРЕЖІ ІНТЕРНЕТ</w:t>
        </w:r>
        <w:r w:rsidR="00AC702C" w:rsidRPr="00720F2B">
          <w:rPr>
            <w:iCs/>
            <w:sz w:val="20"/>
            <w:lang w:val="uk-UA"/>
          </w:rPr>
          <w:t xml:space="preserve"> </w:t>
        </w:r>
        <w:r w:rsidRPr="00720F2B">
          <w:rPr>
            <w:iCs/>
            <w:sz w:val="20"/>
            <w:lang w:val="uk-UA"/>
          </w:rPr>
          <w:t>ДЛЯ АТ "ІДЕЯ БАНК"</w:t>
        </w:r>
      </w:p>
      <w:p w14:paraId="224C66DD" w14:textId="4D7B4E2A" w:rsidR="004F01D0" w:rsidRPr="0011471A" w:rsidRDefault="004F01D0" w:rsidP="00936546">
        <w:pPr>
          <w:jc w:val="center"/>
          <w:rPr>
            <w:i/>
            <w:sz w:val="20"/>
            <w:lang w:val="uk-UA"/>
          </w:rPr>
        </w:pP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B2533" w14:textId="77777777" w:rsidR="00720F2B" w:rsidRDefault="00720F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B25A0F"/>
    <w:multiLevelType w:val="hybridMultilevel"/>
    <w:tmpl w:val="7388B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14522"/>
    <w:multiLevelType w:val="hybridMultilevel"/>
    <w:tmpl w:val="E57ED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01F4401"/>
    <w:multiLevelType w:val="hybridMultilevel"/>
    <w:tmpl w:val="4C7827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96A59"/>
    <w:multiLevelType w:val="hybridMultilevel"/>
    <w:tmpl w:val="33F002EC"/>
    <w:lvl w:ilvl="0" w:tplc="752A61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335FF8"/>
    <w:multiLevelType w:val="hybridMultilevel"/>
    <w:tmpl w:val="0B843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26568"/>
    <w:multiLevelType w:val="hybridMultilevel"/>
    <w:tmpl w:val="B5E6D61A"/>
    <w:lvl w:ilvl="0" w:tplc="041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15" w15:restartNumberingAfterBreak="0">
    <w:nsid w:val="680A071D"/>
    <w:multiLevelType w:val="hybridMultilevel"/>
    <w:tmpl w:val="274AC7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87239">
    <w:abstractNumId w:val="5"/>
  </w:num>
  <w:num w:numId="2" w16cid:durableId="2118938200">
    <w:abstractNumId w:val="1"/>
  </w:num>
  <w:num w:numId="3" w16cid:durableId="151218497">
    <w:abstractNumId w:val="12"/>
  </w:num>
  <w:num w:numId="4" w16cid:durableId="1800031013">
    <w:abstractNumId w:val="2"/>
  </w:num>
  <w:num w:numId="5" w16cid:durableId="1979189618">
    <w:abstractNumId w:val="9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7"/>
  </w:num>
  <w:num w:numId="8" w16cid:durableId="1212376037">
    <w:abstractNumId w:val="6"/>
  </w:num>
  <w:num w:numId="9" w16cid:durableId="1921020138">
    <w:abstractNumId w:val="8"/>
  </w:num>
  <w:num w:numId="10" w16cid:durableId="121461404">
    <w:abstractNumId w:val="14"/>
  </w:num>
  <w:num w:numId="11" w16cid:durableId="503784583">
    <w:abstractNumId w:val="3"/>
  </w:num>
  <w:num w:numId="12" w16cid:durableId="1606301740">
    <w:abstractNumId w:val="11"/>
  </w:num>
  <w:num w:numId="13" w16cid:durableId="141699276">
    <w:abstractNumId w:val="13"/>
  </w:num>
  <w:num w:numId="14" w16cid:durableId="1854106454">
    <w:abstractNumId w:val="4"/>
  </w:num>
  <w:num w:numId="15" w16cid:durableId="922490449">
    <w:abstractNumId w:val="15"/>
  </w:num>
  <w:num w:numId="16" w16cid:durableId="6611562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39EB"/>
    <w:rsid w:val="00025293"/>
    <w:rsid w:val="00045FA2"/>
    <w:rsid w:val="0005582B"/>
    <w:rsid w:val="0005729C"/>
    <w:rsid w:val="00062824"/>
    <w:rsid w:val="00096A5D"/>
    <w:rsid w:val="000C7922"/>
    <w:rsid w:val="000D3330"/>
    <w:rsid w:val="000E4F57"/>
    <w:rsid w:val="000E62C6"/>
    <w:rsid w:val="000F173A"/>
    <w:rsid w:val="000F1927"/>
    <w:rsid w:val="000F4821"/>
    <w:rsid w:val="001040AB"/>
    <w:rsid w:val="00112402"/>
    <w:rsid w:val="0011471A"/>
    <w:rsid w:val="001228F8"/>
    <w:rsid w:val="00130068"/>
    <w:rsid w:val="00131D43"/>
    <w:rsid w:val="00140C27"/>
    <w:rsid w:val="00142385"/>
    <w:rsid w:val="00172FE0"/>
    <w:rsid w:val="00184418"/>
    <w:rsid w:val="00195768"/>
    <w:rsid w:val="001B1010"/>
    <w:rsid w:val="001B5368"/>
    <w:rsid w:val="001D61F5"/>
    <w:rsid w:val="002055D6"/>
    <w:rsid w:val="0020583D"/>
    <w:rsid w:val="00213464"/>
    <w:rsid w:val="002140A6"/>
    <w:rsid w:val="00217264"/>
    <w:rsid w:val="00235710"/>
    <w:rsid w:val="002533A7"/>
    <w:rsid w:val="00255D8C"/>
    <w:rsid w:val="0026275F"/>
    <w:rsid w:val="00276516"/>
    <w:rsid w:val="00284719"/>
    <w:rsid w:val="002875B0"/>
    <w:rsid w:val="00297CED"/>
    <w:rsid w:val="002B0ED9"/>
    <w:rsid w:val="002B5DF4"/>
    <w:rsid w:val="002B6AE6"/>
    <w:rsid w:val="002C48EE"/>
    <w:rsid w:val="002D2954"/>
    <w:rsid w:val="002D319C"/>
    <w:rsid w:val="002E0239"/>
    <w:rsid w:val="002E2EA8"/>
    <w:rsid w:val="0030257D"/>
    <w:rsid w:val="003109FC"/>
    <w:rsid w:val="00312508"/>
    <w:rsid w:val="00316141"/>
    <w:rsid w:val="00322B64"/>
    <w:rsid w:val="00366CB9"/>
    <w:rsid w:val="00377237"/>
    <w:rsid w:val="00382C37"/>
    <w:rsid w:val="00395A04"/>
    <w:rsid w:val="003A0BF5"/>
    <w:rsid w:val="003A33E2"/>
    <w:rsid w:val="003A37D6"/>
    <w:rsid w:val="003A7006"/>
    <w:rsid w:val="003B55D3"/>
    <w:rsid w:val="003C3A4B"/>
    <w:rsid w:val="003D2599"/>
    <w:rsid w:val="003E00E2"/>
    <w:rsid w:val="003E0EEC"/>
    <w:rsid w:val="003E543B"/>
    <w:rsid w:val="003F34BD"/>
    <w:rsid w:val="003F7AEC"/>
    <w:rsid w:val="00430207"/>
    <w:rsid w:val="004357FA"/>
    <w:rsid w:val="004536F6"/>
    <w:rsid w:val="0045534B"/>
    <w:rsid w:val="00466C8D"/>
    <w:rsid w:val="00471D3B"/>
    <w:rsid w:val="004920E2"/>
    <w:rsid w:val="004C64EF"/>
    <w:rsid w:val="004D55FB"/>
    <w:rsid w:val="004D719B"/>
    <w:rsid w:val="004E6138"/>
    <w:rsid w:val="004F01D0"/>
    <w:rsid w:val="004F07F6"/>
    <w:rsid w:val="004F251D"/>
    <w:rsid w:val="00514FB4"/>
    <w:rsid w:val="00515042"/>
    <w:rsid w:val="00530536"/>
    <w:rsid w:val="0053594B"/>
    <w:rsid w:val="00536B0D"/>
    <w:rsid w:val="00542FE0"/>
    <w:rsid w:val="005812D2"/>
    <w:rsid w:val="00591FAF"/>
    <w:rsid w:val="005A077C"/>
    <w:rsid w:val="005D6805"/>
    <w:rsid w:val="005E21FE"/>
    <w:rsid w:val="0060420E"/>
    <w:rsid w:val="006138C5"/>
    <w:rsid w:val="00615912"/>
    <w:rsid w:val="006245D0"/>
    <w:rsid w:val="00624ACA"/>
    <w:rsid w:val="00625953"/>
    <w:rsid w:val="00676B6D"/>
    <w:rsid w:val="00683152"/>
    <w:rsid w:val="00685971"/>
    <w:rsid w:val="0069135A"/>
    <w:rsid w:val="00694265"/>
    <w:rsid w:val="006A36B8"/>
    <w:rsid w:val="006A4299"/>
    <w:rsid w:val="006A6DF1"/>
    <w:rsid w:val="006B1A13"/>
    <w:rsid w:val="006D1E27"/>
    <w:rsid w:val="006E2BF2"/>
    <w:rsid w:val="006E3287"/>
    <w:rsid w:val="006F2306"/>
    <w:rsid w:val="007053B4"/>
    <w:rsid w:val="007073A9"/>
    <w:rsid w:val="007119E5"/>
    <w:rsid w:val="00720F2B"/>
    <w:rsid w:val="00737288"/>
    <w:rsid w:val="00743D7D"/>
    <w:rsid w:val="00771EB5"/>
    <w:rsid w:val="007746D3"/>
    <w:rsid w:val="00776EE7"/>
    <w:rsid w:val="00790373"/>
    <w:rsid w:val="0079464C"/>
    <w:rsid w:val="007956B9"/>
    <w:rsid w:val="007B7921"/>
    <w:rsid w:val="007C6D26"/>
    <w:rsid w:val="007E30E1"/>
    <w:rsid w:val="007E4066"/>
    <w:rsid w:val="007E4A5E"/>
    <w:rsid w:val="007F0240"/>
    <w:rsid w:val="007F2873"/>
    <w:rsid w:val="00811CF3"/>
    <w:rsid w:val="00815C52"/>
    <w:rsid w:val="008229FA"/>
    <w:rsid w:val="008417DD"/>
    <w:rsid w:val="0086295B"/>
    <w:rsid w:val="008704CB"/>
    <w:rsid w:val="00871C84"/>
    <w:rsid w:val="00876E92"/>
    <w:rsid w:val="00892A01"/>
    <w:rsid w:val="00894B86"/>
    <w:rsid w:val="008A1429"/>
    <w:rsid w:val="008A1F30"/>
    <w:rsid w:val="008B014B"/>
    <w:rsid w:val="008B0883"/>
    <w:rsid w:val="008B709E"/>
    <w:rsid w:val="008D0133"/>
    <w:rsid w:val="008D7B1C"/>
    <w:rsid w:val="008F319E"/>
    <w:rsid w:val="008F6424"/>
    <w:rsid w:val="009016D5"/>
    <w:rsid w:val="009033AD"/>
    <w:rsid w:val="009079FF"/>
    <w:rsid w:val="009241CE"/>
    <w:rsid w:val="009242D6"/>
    <w:rsid w:val="009242FE"/>
    <w:rsid w:val="00934AC6"/>
    <w:rsid w:val="00936546"/>
    <w:rsid w:val="00956956"/>
    <w:rsid w:val="00957B11"/>
    <w:rsid w:val="00957F60"/>
    <w:rsid w:val="009757B2"/>
    <w:rsid w:val="009B102D"/>
    <w:rsid w:val="009C3BD4"/>
    <w:rsid w:val="009D1946"/>
    <w:rsid w:val="009D76C2"/>
    <w:rsid w:val="009F2AD9"/>
    <w:rsid w:val="00A13764"/>
    <w:rsid w:val="00A32B1D"/>
    <w:rsid w:val="00A426FF"/>
    <w:rsid w:val="00A42E34"/>
    <w:rsid w:val="00A45125"/>
    <w:rsid w:val="00A766FB"/>
    <w:rsid w:val="00A97190"/>
    <w:rsid w:val="00AA5DEC"/>
    <w:rsid w:val="00AB3276"/>
    <w:rsid w:val="00AB68EC"/>
    <w:rsid w:val="00AC3FCD"/>
    <w:rsid w:val="00AC4856"/>
    <w:rsid w:val="00AC702C"/>
    <w:rsid w:val="00AD3BB2"/>
    <w:rsid w:val="00AF22B8"/>
    <w:rsid w:val="00B03705"/>
    <w:rsid w:val="00B20239"/>
    <w:rsid w:val="00B24099"/>
    <w:rsid w:val="00B24876"/>
    <w:rsid w:val="00B44B6D"/>
    <w:rsid w:val="00B52C45"/>
    <w:rsid w:val="00B610E8"/>
    <w:rsid w:val="00B77EE9"/>
    <w:rsid w:val="00B81206"/>
    <w:rsid w:val="00B84369"/>
    <w:rsid w:val="00B8560C"/>
    <w:rsid w:val="00BC1E82"/>
    <w:rsid w:val="00BD3929"/>
    <w:rsid w:val="00BD4E52"/>
    <w:rsid w:val="00BE2B41"/>
    <w:rsid w:val="00C007B1"/>
    <w:rsid w:val="00C042DB"/>
    <w:rsid w:val="00C16E3D"/>
    <w:rsid w:val="00C24EC0"/>
    <w:rsid w:val="00C327E7"/>
    <w:rsid w:val="00C465CC"/>
    <w:rsid w:val="00C517CC"/>
    <w:rsid w:val="00C556F9"/>
    <w:rsid w:val="00C6355D"/>
    <w:rsid w:val="00C6586B"/>
    <w:rsid w:val="00C815F5"/>
    <w:rsid w:val="00C837C9"/>
    <w:rsid w:val="00C94D64"/>
    <w:rsid w:val="00C96406"/>
    <w:rsid w:val="00CA15B2"/>
    <w:rsid w:val="00CA6A16"/>
    <w:rsid w:val="00CC0429"/>
    <w:rsid w:val="00CF300A"/>
    <w:rsid w:val="00CF59C5"/>
    <w:rsid w:val="00D04B50"/>
    <w:rsid w:val="00D221B5"/>
    <w:rsid w:val="00D44207"/>
    <w:rsid w:val="00D52C6B"/>
    <w:rsid w:val="00D615AC"/>
    <w:rsid w:val="00D66BA6"/>
    <w:rsid w:val="00D72103"/>
    <w:rsid w:val="00D73F4A"/>
    <w:rsid w:val="00DA531D"/>
    <w:rsid w:val="00DC0084"/>
    <w:rsid w:val="00DD678A"/>
    <w:rsid w:val="00DF0571"/>
    <w:rsid w:val="00E17FAD"/>
    <w:rsid w:val="00E20C85"/>
    <w:rsid w:val="00E22FBA"/>
    <w:rsid w:val="00E2379F"/>
    <w:rsid w:val="00E4095E"/>
    <w:rsid w:val="00E51DF3"/>
    <w:rsid w:val="00E70D9D"/>
    <w:rsid w:val="00E756BE"/>
    <w:rsid w:val="00E84383"/>
    <w:rsid w:val="00E8594D"/>
    <w:rsid w:val="00E94424"/>
    <w:rsid w:val="00EA113B"/>
    <w:rsid w:val="00EB08BA"/>
    <w:rsid w:val="00ED1C41"/>
    <w:rsid w:val="00ED2452"/>
    <w:rsid w:val="00EE0CBF"/>
    <w:rsid w:val="00EF538D"/>
    <w:rsid w:val="00EF5465"/>
    <w:rsid w:val="00EF6BC6"/>
    <w:rsid w:val="00F24A0A"/>
    <w:rsid w:val="00F441FE"/>
    <w:rsid w:val="00F51BB6"/>
    <w:rsid w:val="00F644AF"/>
    <w:rsid w:val="00F71259"/>
    <w:rsid w:val="00F74FE1"/>
    <w:rsid w:val="00F94EA3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9F2AD9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9F2AD9"/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rsid w:val="009F2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2AD9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9F2A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Unresolved Mention"/>
    <w:basedOn w:val="a0"/>
    <w:uiPriority w:val="99"/>
    <w:semiHidden/>
    <w:unhideWhenUsed/>
    <w:rsid w:val="0051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ivli.pro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nder@ideabank.u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1A47A-6FA0-4DB3-8A0D-31B13F635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6657</Words>
  <Characters>3796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Прибульський Максим</cp:lastModifiedBy>
  <cp:revision>28</cp:revision>
  <cp:lastPrinted>2019-02-22T14:13:00Z</cp:lastPrinted>
  <dcterms:created xsi:type="dcterms:W3CDTF">2024-11-14T08:55:00Z</dcterms:created>
  <dcterms:modified xsi:type="dcterms:W3CDTF">2026-02-19T09:22:00Z</dcterms:modified>
</cp:coreProperties>
</file>